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F" w:rsidRDefault="00A41D18" w:rsidP="00A42080">
      <w:pPr>
        <w:pStyle w:val="a5"/>
      </w:pPr>
      <w:r>
        <w:rPr>
          <w:rFonts w:hint="eastAsia"/>
        </w:rPr>
        <w:t>通</w:t>
      </w:r>
      <w:r w:rsidR="00A42080">
        <w:rPr>
          <w:rFonts w:hint="eastAsia"/>
        </w:rPr>
        <w:t xml:space="preserve">    </w:t>
      </w:r>
      <w:r>
        <w:rPr>
          <w:rFonts w:hint="eastAsia"/>
        </w:rPr>
        <w:t>知</w:t>
      </w:r>
    </w:p>
    <w:p w:rsidR="00A41D18" w:rsidRDefault="00A41D18"/>
    <w:p w:rsidR="00A41D18" w:rsidRPr="00A42080" w:rsidRDefault="00A41D18">
      <w:pPr>
        <w:rPr>
          <w:rFonts w:asciiTheme="minorEastAsia" w:hAnsiTheme="minorEastAsia"/>
          <w:sz w:val="28"/>
          <w:szCs w:val="28"/>
        </w:rPr>
      </w:pPr>
      <w:r w:rsidRPr="00A42080">
        <w:rPr>
          <w:rFonts w:asciiTheme="minorEastAsia" w:hAnsiTheme="minorEastAsia" w:hint="eastAsia"/>
          <w:sz w:val="28"/>
          <w:szCs w:val="28"/>
        </w:rPr>
        <w:t>各相关单位：</w:t>
      </w:r>
    </w:p>
    <w:p w:rsidR="00276818" w:rsidRDefault="00A41D18">
      <w:pPr>
        <w:rPr>
          <w:rFonts w:asciiTheme="minorEastAsia" w:hAnsiTheme="minorEastAsia" w:cs="宋体"/>
          <w:color w:val="000000"/>
          <w:sz w:val="28"/>
          <w:szCs w:val="28"/>
        </w:rPr>
      </w:pPr>
      <w:r w:rsidRPr="00A42080">
        <w:rPr>
          <w:rFonts w:asciiTheme="minorEastAsia" w:hAnsiTheme="minorEastAsia" w:hint="eastAsia"/>
          <w:sz w:val="28"/>
          <w:szCs w:val="28"/>
        </w:rPr>
        <w:t xml:space="preserve">    </w:t>
      </w:r>
      <w:r w:rsidRPr="00CF5FA5">
        <w:rPr>
          <w:rFonts w:asciiTheme="minorEastAsia" w:hAnsiTheme="minorEastAsia" w:hint="eastAsia"/>
          <w:sz w:val="28"/>
          <w:szCs w:val="28"/>
        </w:rPr>
        <w:t xml:space="preserve"> 2016年度大型仪器共享平台测试</w:t>
      </w:r>
      <w:r w:rsidRPr="00CF5FA5">
        <w:rPr>
          <w:rFonts w:asciiTheme="minorEastAsia" w:hAnsiTheme="minorEastAsia" w:cs="宋体" w:hint="eastAsia"/>
          <w:color w:val="000000"/>
          <w:sz w:val="28"/>
          <w:szCs w:val="28"/>
        </w:rPr>
        <w:t>统计时间为2015年11月28日到2016年12月31日止，</w:t>
      </w:r>
      <w:r w:rsidR="00E535D3">
        <w:rPr>
          <w:rFonts w:asciiTheme="minorEastAsia" w:hAnsiTheme="minorEastAsia" w:cs="宋体" w:hint="eastAsia"/>
          <w:color w:val="000000"/>
          <w:sz w:val="28"/>
          <w:szCs w:val="28"/>
        </w:rPr>
        <w:t>管理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补贴已</w:t>
      </w:r>
      <w:r w:rsidR="00E535D3">
        <w:rPr>
          <w:rFonts w:asciiTheme="minorEastAsia" w:hAnsiTheme="minorEastAsia" w:cs="宋体" w:hint="eastAsia"/>
          <w:color w:val="000000"/>
          <w:sz w:val="28"/>
          <w:szCs w:val="28"/>
        </w:rPr>
        <w:t>于近日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发到各单位尾号为A16003的其他工资项目中，请相关单位按照要求尽快发放，不得挪作他用</w:t>
      </w:r>
      <w:r w:rsidR="00E535D3">
        <w:rPr>
          <w:rFonts w:asciiTheme="minorEastAsia" w:hAnsiTheme="minorEastAsia" w:cs="宋体" w:hint="eastAsia"/>
          <w:color w:val="000000"/>
          <w:sz w:val="28"/>
          <w:szCs w:val="28"/>
        </w:rPr>
        <w:t>，发放清单上交设备管理科备案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  <w:r w:rsidR="00276818"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</w:t>
      </w:r>
    </w:p>
    <w:p w:rsidR="00A41D18" w:rsidRDefault="00A42080">
      <w:pPr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</w:t>
      </w:r>
      <w:r w:rsidR="00A41D18">
        <w:rPr>
          <w:rFonts w:asciiTheme="minorEastAsia" w:hAnsiTheme="minorEastAsia" w:cs="宋体" w:hint="eastAsia"/>
          <w:color w:val="000000"/>
          <w:sz w:val="28"/>
          <w:szCs w:val="28"/>
        </w:rPr>
        <w:t>本次统计涉及九家单位：化学化工学院、棉花生物学重点实验室、天然药物与免疫工程重点实验室、特种功能材料重点实验室、物理与电子学院、教育科学学院、环境规划学院、生命科学院、药学院。</w:t>
      </w:r>
    </w:p>
    <w:p w:rsidR="00A41D18" w:rsidRDefault="00276818" w:rsidP="00276818">
      <w:pPr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需要调整的已毕业操作员按单位提交调整名单，10月20日前交设备管理科。</w:t>
      </w:r>
    </w:p>
    <w:p w:rsidR="00A41D18" w:rsidRDefault="00A41D18">
      <w:pPr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 </w:t>
      </w:r>
    </w:p>
    <w:p w:rsidR="00A41D18" w:rsidRDefault="00A41D18">
      <w:pPr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                                 实验室与设备管理处</w:t>
      </w:r>
    </w:p>
    <w:p w:rsidR="00A41D18" w:rsidRDefault="00A41D18">
      <w:pPr>
        <w:rPr>
          <w:rFonts w:asciiTheme="minorEastAsia" w:hAnsiTheme="minorEastAsia" w:cs="宋体" w:hint="eastAsia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 xml:space="preserve">                                       </w:t>
      </w:r>
      <w:r w:rsidR="00E535D3">
        <w:rPr>
          <w:rFonts w:asciiTheme="minorEastAsia" w:hAnsiTheme="minorEastAsia" w:cs="宋体" w:hint="eastAsia"/>
          <w:color w:val="000000"/>
          <w:sz w:val="28"/>
          <w:szCs w:val="28"/>
        </w:rPr>
        <w:t>2017.10.12</w:t>
      </w:r>
    </w:p>
    <w:p w:rsidR="00276818" w:rsidRDefault="00276818">
      <w:pPr>
        <w:rPr>
          <w:rFonts w:asciiTheme="minorEastAsia" w:hAnsiTheme="minorEastAsia" w:cs="宋体" w:hint="eastAsia"/>
          <w:color w:val="000000"/>
          <w:sz w:val="28"/>
          <w:szCs w:val="28"/>
        </w:rPr>
      </w:pPr>
    </w:p>
    <w:p w:rsidR="00276818" w:rsidRDefault="00276818">
      <w:pPr>
        <w:rPr>
          <w:rFonts w:asciiTheme="minorEastAsia" w:hAnsiTheme="minorEastAsia" w:cs="宋体" w:hint="eastAsia"/>
          <w:color w:val="000000"/>
          <w:sz w:val="28"/>
          <w:szCs w:val="28"/>
        </w:rPr>
      </w:pPr>
    </w:p>
    <w:p w:rsidR="00276818" w:rsidRPr="00276818" w:rsidRDefault="00276818">
      <w:pPr>
        <w:rPr>
          <w:rFonts w:asciiTheme="minorEastAsia" w:hAnsiTheme="minorEastAsia" w:cs="宋体" w:hint="eastAsia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  <w:u w:val="single"/>
        </w:rPr>
        <w:t xml:space="preserve">    （单位名称）        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需调整操作员名单</w:t>
      </w:r>
    </w:p>
    <w:tbl>
      <w:tblPr>
        <w:tblStyle w:val="a7"/>
        <w:tblW w:w="0" w:type="auto"/>
        <w:tblLook w:val="04A0"/>
      </w:tblPr>
      <w:tblGrid>
        <w:gridCol w:w="2130"/>
        <w:gridCol w:w="4215"/>
        <w:gridCol w:w="2127"/>
      </w:tblGrid>
      <w:tr w:rsidR="00276818" w:rsidTr="00276818">
        <w:tc>
          <w:tcPr>
            <w:tcW w:w="2130" w:type="dxa"/>
          </w:tcPr>
          <w:p w:rsidR="00276818" w:rsidRDefault="00276818">
            <w:r>
              <w:t>学生姓名</w:t>
            </w:r>
          </w:p>
        </w:tc>
        <w:tc>
          <w:tcPr>
            <w:tcW w:w="4215" w:type="dxa"/>
          </w:tcPr>
          <w:p w:rsidR="00276818" w:rsidRDefault="00276818">
            <w:r>
              <w:t>操作设备</w:t>
            </w:r>
          </w:p>
        </w:tc>
        <w:tc>
          <w:tcPr>
            <w:tcW w:w="2127" w:type="dxa"/>
          </w:tcPr>
          <w:p w:rsidR="00276818" w:rsidRDefault="00276818">
            <w:r>
              <w:t>管理员签字</w:t>
            </w:r>
          </w:p>
        </w:tc>
      </w:tr>
      <w:tr w:rsidR="00276818" w:rsidTr="00276818">
        <w:tc>
          <w:tcPr>
            <w:tcW w:w="2130" w:type="dxa"/>
          </w:tcPr>
          <w:p w:rsidR="00276818" w:rsidRDefault="00276818"/>
        </w:tc>
        <w:tc>
          <w:tcPr>
            <w:tcW w:w="4215" w:type="dxa"/>
          </w:tcPr>
          <w:p w:rsidR="00276818" w:rsidRDefault="00276818"/>
        </w:tc>
        <w:tc>
          <w:tcPr>
            <w:tcW w:w="2127" w:type="dxa"/>
          </w:tcPr>
          <w:p w:rsidR="00276818" w:rsidRDefault="00276818"/>
        </w:tc>
      </w:tr>
      <w:tr w:rsidR="00276818" w:rsidTr="00276818">
        <w:tc>
          <w:tcPr>
            <w:tcW w:w="2130" w:type="dxa"/>
          </w:tcPr>
          <w:p w:rsidR="00276818" w:rsidRDefault="00276818"/>
        </w:tc>
        <w:tc>
          <w:tcPr>
            <w:tcW w:w="4215" w:type="dxa"/>
          </w:tcPr>
          <w:p w:rsidR="00276818" w:rsidRDefault="00276818"/>
        </w:tc>
        <w:tc>
          <w:tcPr>
            <w:tcW w:w="2127" w:type="dxa"/>
          </w:tcPr>
          <w:p w:rsidR="00276818" w:rsidRDefault="00276818"/>
        </w:tc>
      </w:tr>
      <w:tr w:rsidR="00276818" w:rsidTr="00276818">
        <w:tc>
          <w:tcPr>
            <w:tcW w:w="2130" w:type="dxa"/>
          </w:tcPr>
          <w:p w:rsidR="00276818" w:rsidRDefault="00276818"/>
        </w:tc>
        <w:tc>
          <w:tcPr>
            <w:tcW w:w="4215" w:type="dxa"/>
          </w:tcPr>
          <w:p w:rsidR="00276818" w:rsidRDefault="00276818"/>
        </w:tc>
        <w:tc>
          <w:tcPr>
            <w:tcW w:w="2127" w:type="dxa"/>
          </w:tcPr>
          <w:p w:rsidR="00276818" w:rsidRDefault="00276818"/>
        </w:tc>
      </w:tr>
    </w:tbl>
    <w:p w:rsidR="00276818" w:rsidRPr="00A41D18" w:rsidRDefault="00276818"/>
    <w:sectPr w:rsidR="00276818" w:rsidRPr="00A41D18" w:rsidSect="00FF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51" w:rsidRDefault="00225C51" w:rsidP="00A41D18">
      <w:r>
        <w:separator/>
      </w:r>
    </w:p>
  </w:endnote>
  <w:endnote w:type="continuationSeparator" w:id="0">
    <w:p w:rsidR="00225C51" w:rsidRDefault="00225C51" w:rsidP="00A4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51" w:rsidRDefault="00225C51" w:rsidP="00A41D18">
      <w:r>
        <w:separator/>
      </w:r>
    </w:p>
  </w:footnote>
  <w:footnote w:type="continuationSeparator" w:id="0">
    <w:p w:rsidR="00225C51" w:rsidRDefault="00225C51" w:rsidP="00A4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D18"/>
    <w:rsid w:val="00225C51"/>
    <w:rsid w:val="00276818"/>
    <w:rsid w:val="00475692"/>
    <w:rsid w:val="009B19EE"/>
    <w:rsid w:val="009F221A"/>
    <w:rsid w:val="00A41D18"/>
    <w:rsid w:val="00A42080"/>
    <w:rsid w:val="00E535D3"/>
    <w:rsid w:val="00F77A9B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D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D1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420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4208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uiPriority w:val="99"/>
    <w:semiHidden/>
    <w:unhideWhenUsed/>
    <w:rsid w:val="0027681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76818"/>
  </w:style>
  <w:style w:type="table" w:styleId="a7">
    <w:name w:val="Table Grid"/>
    <w:basedOn w:val="a1"/>
    <w:uiPriority w:val="59"/>
    <w:rsid w:val="0027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</dc:creator>
  <cp:keywords/>
  <dc:description/>
  <cp:lastModifiedBy>Administrator</cp:lastModifiedBy>
  <cp:revision>5</cp:revision>
  <dcterms:created xsi:type="dcterms:W3CDTF">2017-05-26T03:17:00Z</dcterms:created>
  <dcterms:modified xsi:type="dcterms:W3CDTF">2017-10-12T02:04:00Z</dcterms:modified>
</cp:coreProperties>
</file>